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DC" w:rsidRPr="006322B5" w:rsidRDefault="00C46EDC">
      <w:pPr>
        <w:pStyle w:val="Title"/>
        <w:ind w:right="-342"/>
        <w:rPr>
          <w:rFonts w:ascii="Arial" w:hAnsi="Arial" w:cs="Arial"/>
          <w:sz w:val="32"/>
          <w:szCs w:val="32"/>
          <w:lang w:val="pt-BR"/>
        </w:rPr>
      </w:pPr>
      <w:r w:rsidRPr="006322B5">
        <w:rPr>
          <w:rFonts w:ascii="Arial" w:hAnsi="Arial" w:cs="Arial"/>
          <w:sz w:val="32"/>
          <w:szCs w:val="32"/>
          <w:lang w:val="pt-BR"/>
        </w:rPr>
        <w:t>Beatriz Karen Greve Opazo</w:t>
      </w:r>
    </w:p>
    <w:p w:rsidR="00C46EDC" w:rsidRPr="006322B5" w:rsidRDefault="00C46EDC">
      <w:pPr>
        <w:pStyle w:val="Title"/>
        <w:ind w:right="-342"/>
        <w:rPr>
          <w:rFonts w:ascii="Arial" w:hAnsi="Arial" w:cs="Arial"/>
          <w:b w:val="0"/>
          <w:bCs w:val="0"/>
          <w:sz w:val="32"/>
          <w:szCs w:val="32"/>
          <w:lang w:val="pt-BR"/>
        </w:rPr>
      </w:pPr>
      <w:r w:rsidRPr="006322B5">
        <w:rPr>
          <w:rFonts w:ascii="Arial" w:hAnsi="Arial" w:cs="Arial"/>
          <w:sz w:val="32"/>
          <w:szCs w:val="32"/>
          <w:lang w:val="pt-BR"/>
        </w:rPr>
        <w:t>Rut 13.929.621-</w:t>
      </w:r>
      <w:r>
        <w:rPr>
          <w:rFonts w:ascii="Arial" w:hAnsi="Arial" w:cs="Arial"/>
          <w:sz w:val="32"/>
          <w:szCs w:val="32"/>
          <w:lang w:val="pt-BR"/>
        </w:rPr>
        <w:t xml:space="preserve"> </w:t>
      </w:r>
      <w:r w:rsidRPr="006322B5">
        <w:rPr>
          <w:rFonts w:ascii="Arial" w:hAnsi="Arial" w:cs="Arial"/>
          <w:sz w:val="32"/>
          <w:szCs w:val="32"/>
          <w:lang w:val="pt-BR"/>
        </w:rPr>
        <w:t>4</w:t>
      </w:r>
    </w:p>
    <w:p w:rsidR="00C46EDC" w:rsidRDefault="00C46EDC">
      <w:pPr>
        <w:ind w:right="-342"/>
        <w:jc w:val="center"/>
        <w:rPr>
          <w:rFonts w:ascii="Arial" w:hAnsi="Arial" w:cs="Arial"/>
        </w:rPr>
      </w:pPr>
      <w:r>
        <w:rPr>
          <w:rFonts w:ascii="Arial" w:hAnsi="Arial" w:cs="Arial"/>
        </w:rPr>
        <w:t>Pasaje las Alondras N° 5950, Villa la Merced Macul</w:t>
      </w:r>
    </w:p>
    <w:p w:rsidR="00C46EDC" w:rsidRPr="00A618CB" w:rsidRDefault="00C46EDC">
      <w:pPr>
        <w:ind w:right="-342"/>
        <w:jc w:val="center"/>
        <w:rPr>
          <w:rFonts w:ascii="Arial" w:hAnsi="Arial" w:cs="Arial"/>
          <w:lang w:val="pt-BR"/>
        </w:rPr>
      </w:pPr>
      <w:r w:rsidRPr="00A618CB">
        <w:rPr>
          <w:rFonts w:ascii="Arial" w:hAnsi="Arial" w:cs="Arial"/>
          <w:lang w:val="pt-BR"/>
        </w:rPr>
        <w:t>Teléfono: 2</w:t>
      </w:r>
      <w:r>
        <w:rPr>
          <w:rFonts w:ascii="Arial" w:hAnsi="Arial" w:cs="Arial"/>
          <w:lang w:val="pt-BR"/>
        </w:rPr>
        <w:t xml:space="preserve"> </w:t>
      </w:r>
      <w:r w:rsidRPr="00A618CB">
        <w:rPr>
          <w:rFonts w:ascii="Arial" w:hAnsi="Arial" w:cs="Arial"/>
          <w:lang w:val="pt-BR"/>
        </w:rPr>
        <w:t>2832652  -  66371453</w:t>
      </w:r>
    </w:p>
    <w:p w:rsidR="00C46EDC" w:rsidRPr="006322B5" w:rsidRDefault="00C46EDC">
      <w:pPr>
        <w:ind w:right="-342"/>
        <w:jc w:val="center"/>
        <w:rPr>
          <w:rFonts w:ascii="Arial" w:hAnsi="Arial" w:cs="Arial"/>
          <w:lang w:val="pt-BR"/>
        </w:rPr>
      </w:pPr>
      <w:r w:rsidRPr="006322B5">
        <w:rPr>
          <w:rFonts w:ascii="Arial" w:hAnsi="Arial" w:cs="Arial"/>
          <w:lang w:val="pt-BR"/>
        </w:rPr>
        <w:t>beatriz.greve@gmail.com</w:t>
      </w:r>
    </w:p>
    <w:p w:rsidR="00C46EDC" w:rsidRPr="006322B5" w:rsidRDefault="00C46EDC">
      <w:pPr>
        <w:ind w:right="-342"/>
        <w:jc w:val="center"/>
        <w:rPr>
          <w:rFonts w:ascii="Arial" w:hAnsi="Arial" w:cs="Arial"/>
          <w:sz w:val="8"/>
          <w:szCs w:val="8"/>
          <w:lang w:val="pt-BR"/>
        </w:rPr>
      </w:pPr>
    </w:p>
    <w:p w:rsidR="00C46EDC" w:rsidRPr="006322B5" w:rsidRDefault="00C46EDC">
      <w:pPr>
        <w:ind w:right="-342"/>
        <w:jc w:val="center"/>
        <w:rPr>
          <w:rFonts w:ascii="Arial" w:hAnsi="Arial" w:cs="Arial"/>
          <w:sz w:val="8"/>
          <w:szCs w:val="8"/>
          <w:lang w:val="pt-BR"/>
        </w:rPr>
      </w:pPr>
    </w:p>
    <w:p w:rsidR="00C46EDC" w:rsidRPr="006322B5" w:rsidRDefault="00C46EDC">
      <w:pPr>
        <w:ind w:right="-342"/>
        <w:jc w:val="center"/>
        <w:rPr>
          <w:rFonts w:ascii="Arial" w:hAnsi="Arial" w:cs="Arial"/>
          <w:sz w:val="8"/>
          <w:szCs w:val="8"/>
          <w:lang w:val="pt-BR"/>
        </w:rPr>
      </w:pPr>
    </w:p>
    <w:p w:rsidR="00C46EDC" w:rsidRPr="006322B5" w:rsidRDefault="00C46EDC">
      <w:pPr>
        <w:ind w:right="-342"/>
        <w:rPr>
          <w:lang w:val="pt-BR"/>
        </w:rPr>
      </w:pPr>
      <w:r>
        <w:rPr>
          <w:noProof/>
          <w:lang w:val="es-CL" w:eastAsia="es-CL"/>
        </w:rPr>
        <w:pict>
          <v:line id="_x0000_s1026" style="position:absolute;z-index:251658240" from="0,6.35pt" to="459pt,6.35pt"/>
        </w:pict>
      </w:r>
    </w:p>
    <w:p w:rsidR="00C46EDC" w:rsidRPr="00D90D3F" w:rsidRDefault="00C46EDC">
      <w:pPr>
        <w:pStyle w:val="Subtitle"/>
        <w:ind w:right="-342"/>
        <w:jc w:val="center"/>
        <w:rPr>
          <w:rFonts w:ascii="MS Reference Sans Serif" w:hAnsi="MS Reference Sans Serif" w:cs="MS Reference Sans Serif"/>
          <w:u w:val="none"/>
          <w:lang w:val="pt-BR"/>
        </w:rPr>
      </w:pPr>
      <w:r w:rsidRPr="00D90D3F">
        <w:rPr>
          <w:rFonts w:ascii="MS Reference Sans Serif" w:hAnsi="MS Reference Sans Serif" w:cs="MS Reference Sans Serif"/>
          <w:b w:val="0"/>
          <w:bCs w:val="0"/>
          <w:u w:val="none"/>
          <w:lang w:val="pt-BR"/>
        </w:rPr>
        <w:t xml:space="preserve">R </w:t>
      </w:r>
      <w:r w:rsidRPr="00D90D3F">
        <w:rPr>
          <w:rFonts w:ascii="MS Reference Sans Serif" w:hAnsi="MS Reference Sans Serif" w:cs="MS Reference Sans Serif"/>
          <w:b w:val="0"/>
          <w:bCs w:val="0"/>
          <w:sz w:val="20"/>
          <w:szCs w:val="20"/>
          <w:u w:val="none"/>
          <w:lang w:val="pt-BR"/>
        </w:rPr>
        <w:t>E S U M E N</w:t>
      </w:r>
    </w:p>
    <w:p w:rsidR="00C46EDC" w:rsidRPr="00D90D3F" w:rsidRDefault="00C46EDC">
      <w:pPr>
        <w:ind w:right="-342"/>
        <w:rPr>
          <w:sz w:val="22"/>
          <w:szCs w:val="22"/>
          <w:lang w:val="pt-BR"/>
        </w:rPr>
      </w:pPr>
    </w:p>
    <w:p w:rsidR="00C46EDC" w:rsidRDefault="00C46EDC" w:rsidP="009B063C">
      <w:pPr>
        <w:pStyle w:val="Subtitle"/>
        <w:ind w:right="-342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Profesional de 32 años, Contador, con gran  experiencia y fuerte enfoque en atención a proveedores, clientes, en áreas  administrativas y de atención al público.</w:t>
      </w:r>
    </w:p>
    <w:p w:rsidR="00C46EDC" w:rsidRDefault="00C46EDC" w:rsidP="009B063C">
      <w:pPr>
        <w:pStyle w:val="Subtitle"/>
        <w:ind w:right="-342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Alta capacidad de trabajo bajo presión.</w:t>
      </w:r>
    </w:p>
    <w:p w:rsidR="00C46EDC" w:rsidRDefault="00C46EDC" w:rsidP="009B063C">
      <w:pPr>
        <w:jc w:val="both"/>
        <w:rPr>
          <w:rFonts w:ascii="Arial" w:hAnsi="Arial" w:cs="Arial"/>
          <w:sz w:val="22"/>
          <w:szCs w:val="22"/>
        </w:rPr>
      </w:pPr>
      <w:r w:rsidRPr="009B063C">
        <w:rPr>
          <w:rFonts w:ascii="Arial" w:hAnsi="Arial" w:cs="Arial"/>
          <w:sz w:val="22"/>
          <w:szCs w:val="22"/>
        </w:rPr>
        <w:t>Me caracterizo por ser una profesional con alto nivel de compromiso</w:t>
      </w:r>
      <w:r>
        <w:rPr>
          <w:rFonts w:ascii="Arial" w:hAnsi="Arial" w:cs="Arial"/>
          <w:sz w:val="22"/>
          <w:szCs w:val="22"/>
        </w:rPr>
        <w:t xml:space="preserve">,  clara orientación al logro, </w:t>
      </w:r>
      <w:r w:rsidRPr="009B063C">
        <w:rPr>
          <w:rFonts w:ascii="Arial" w:hAnsi="Arial" w:cs="Arial"/>
          <w:sz w:val="22"/>
          <w:szCs w:val="22"/>
        </w:rPr>
        <w:t>con excelentes relaciones interpersonales, capacidad de aprendizaje, Capaz de buscar información, diagnosticar situaciones y proponer soluci</w:t>
      </w:r>
      <w:r>
        <w:rPr>
          <w:rFonts w:ascii="Arial" w:hAnsi="Arial" w:cs="Arial"/>
          <w:sz w:val="22"/>
          <w:szCs w:val="22"/>
        </w:rPr>
        <w:t>ones, enfocada a la mejora conti</w:t>
      </w:r>
      <w:r w:rsidRPr="009B063C">
        <w:rPr>
          <w:rFonts w:ascii="Arial" w:hAnsi="Arial" w:cs="Arial"/>
          <w:sz w:val="22"/>
          <w:szCs w:val="22"/>
        </w:rPr>
        <w:t>nua</w:t>
      </w:r>
      <w:r>
        <w:rPr>
          <w:rFonts w:ascii="Arial" w:hAnsi="Arial" w:cs="Arial"/>
          <w:sz w:val="22"/>
          <w:szCs w:val="22"/>
        </w:rPr>
        <w:t>.</w:t>
      </w:r>
    </w:p>
    <w:p w:rsidR="00C46EDC" w:rsidRDefault="00C46EDC" w:rsidP="009B063C">
      <w:pPr>
        <w:jc w:val="both"/>
        <w:rPr>
          <w:rFonts w:ascii="Arial" w:hAnsi="Arial" w:cs="Arial"/>
          <w:sz w:val="22"/>
          <w:szCs w:val="22"/>
        </w:rPr>
      </w:pPr>
    </w:p>
    <w:p w:rsidR="00C46EDC" w:rsidRDefault="00C46EDC">
      <w:pPr>
        <w:pStyle w:val="Subtitle"/>
        <w:ind w:right="-342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Practico deportes como bicicleta, trote, competencias atléticas recreativas, patinaje. Considerando de real importancia el deporte para mantener una vida más saludable. </w:t>
      </w:r>
    </w:p>
    <w:p w:rsidR="00C46EDC" w:rsidRDefault="00C46EDC">
      <w:pPr>
        <w:pStyle w:val="Subtitle"/>
        <w:ind w:right="-342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C46EDC" w:rsidRDefault="00C46EDC">
      <w:pPr>
        <w:ind w:right="-342"/>
        <w:rPr>
          <w:sz w:val="22"/>
          <w:szCs w:val="22"/>
        </w:rPr>
      </w:pPr>
    </w:p>
    <w:p w:rsidR="00C46EDC" w:rsidRDefault="00C46EDC">
      <w:pPr>
        <w:ind w:right="-342"/>
      </w:pPr>
      <w:r>
        <w:rPr>
          <w:noProof/>
          <w:lang w:val="es-CL" w:eastAsia="es-CL"/>
        </w:rPr>
        <w:pict>
          <v:line id="_x0000_s1027" style="position:absolute;z-index:251659264" from="0,3.3pt" to="459pt,3.3pt"/>
        </w:pict>
      </w:r>
    </w:p>
    <w:p w:rsidR="00C46EDC" w:rsidRDefault="00C46EDC">
      <w:pPr>
        <w:pStyle w:val="Subtitle"/>
        <w:ind w:right="-342"/>
        <w:jc w:val="center"/>
        <w:rPr>
          <w:rFonts w:ascii="MS Reference Sans Serif" w:hAnsi="MS Reference Sans Serif" w:cs="MS Reference Sans Serif"/>
          <w:b w:val="0"/>
          <w:bCs w:val="0"/>
          <w:sz w:val="8"/>
          <w:szCs w:val="8"/>
          <w:u w:val="none"/>
          <w:lang w:val="es-MX"/>
        </w:rPr>
      </w:pPr>
    </w:p>
    <w:p w:rsidR="00C46EDC" w:rsidRPr="00D90D3F" w:rsidRDefault="00C46EDC">
      <w:pPr>
        <w:pStyle w:val="Subtitle"/>
        <w:ind w:right="-342"/>
        <w:jc w:val="center"/>
        <w:rPr>
          <w:rFonts w:ascii="MS Reference Sans Serif" w:hAnsi="MS Reference Sans Serif" w:cs="MS Reference Sans Serif"/>
          <w:b w:val="0"/>
          <w:bCs w:val="0"/>
          <w:u w:val="none"/>
          <w:lang w:val="pt-BR"/>
        </w:rPr>
      </w:pPr>
      <w:r w:rsidRPr="00D90D3F">
        <w:rPr>
          <w:rFonts w:ascii="MS Reference Sans Serif" w:hAnsi="MS Reference Sans Serif" w:cs="MS Reference Sans Serif"/>
          <w:b w:val="0"/>
          <w:bCs w:val="0"/>
          <w:u w:val="none"/>
          <w:lang w:val="pt-BR"/>
        </w:rPr>
        <w:t xml:space="preserve">E </w:t>
      </w:r>
      <w:r w:rsidRPr="00D90D3F">
        <w:rPr>
          <w:rFonts w:ascii="MS Reference Sans Serif" w:hAnsi="MS Reference Sans Serif" w:cs="MS Reference Sans Serif"/>
          <w:b w:val="0"/>
          <w:bCs w:val="0"/>
          <w:sz w:val="20"/>
          <w:szCs w:val="20"/>
          <w:u w:val="none"/>
          <w:lang w:val="pt-BR"/>
        </w:rPr>
        <w:t>X P E R I E N C I A</w:t>
      </w:r>
      <w:r w:rsidRPr="00D90D3F">
        <w:rPr>
          <w:rFonts w:ascii="MS Reference Sans Serif" w:hAnsi="MS Reference Sans Serif" w:cs="MS Reference Sans Serif"/>
          <w:b w:val="0"/>
          <w:bCs w:val="0"/>
          <w:u w:val="none"/>
          <w:lang w:val="pt-BR"/>
        </w:rPr>
        <w:t xml:space="preserve">   L </w:t>
      </w:r>
      <w:r w:rsidRPr="00D90D3F">
        <w:rPr>
          <w:rFonts w:ascii="MS Reference Sans Serif" w:hAnsi="MS Reference Sans Serif" w:cs="MS Reference Sans Serif"/>
          <w:b w:val="0"/>
          <w:bCs w:val="0"/>
          <w:sz w:val="20"/>
          <w:szCs w:val="20"/>
          <w:u w:val="none"/>
          <w:lang w:val="pt-BR"/>
        </w:rPr>
        <w:t>A B O R A L</w:t>
      </w:r>
    </w:p>
    <w:p w:rsidR="00C46EDC" w:rsidRDefault="00C46EDC" w:rsidP="00DE6FA7">
      <w:pPr>
        <w:rPr>
          <w:lang w:val="es-CL"/>
        </w:rPr>
      </w:pPr>
    </w:p>
    <w:p w:rsidR="00C46EDC" w:rsidRDefault="00C46EDC" w:rsidP="00DE6FA7">
      <w:pPr>
        <w:rPr>
          <w:sz w:val="22"/>
          <w:szCs w:val="22"/>
          <w:lang w:val="es-CL"/>
        </w:rPr>
      </w:pPr>
      <w:r>
        <w:rPr>
          <w:lang w:val="es-CL"/>
        </w:rPr>
        <w:t>Desde Dic 2009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 w:rsidRPr="00F81894">
        <w:rPr>
          <w:sz w:val="22"/>
          <w:szCs w:val="22"/>
          <w:lang w:val="es-CL"/>
        </w:rPr>
        <w:t>Laboratorio Drag Pharma Invetec S.A</w:t>
      </w:r>
    </w:p>
    <w:p w:rsidR="00C46EDC" w:rsidRPr="00F81894" w:rsidRDefault="00C46EDC" w:rsidP="00DE6FA7">
      <w:pPr>
        <w:rPr>
          <w:sz w:val="22"/>
          <w:szCs w:val="22"/>
          <w:lang w:val="es-CL"/>
        </w:rPr>
      </w:pPr>
    </w:p>
    <w:p w:rsidR="00C46EDC" w:rsidRPr="00F81894" w:rsidRDefault="00C46EDC" w:rsidP="00DE6FA7">
      <w:pPr>
        <w:ind w:right="-261"/>
        <w:rPr>
          <w:sz w:val="22"/>
          <w:szCs w:val="22"/>
          <w:lang w:val="es-CL"/>
        </w:rPr>
      </w:pP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  <w:t>- Vendedora Telemarketing.</w:t>
      </w:r>
    </w:p>
    <w:p w:rsidR="00C46EDC" w:rsidRPr="00F81894" w:rsidRDefault="00C46EDC" w:rsidP="00DE6FA7">
      <w:pPr>
        <w:ind w:right="-261"/>
        <w:rPr>
          <w:sz w:val="22"/>
          <w:szCs w:val="22"/>
          <w:lang w:val="es-CL"/>
        </w:rPr>
      </w:pPr>
      <w:r w:rsidRPr="00F81894">
        <w:rPr>
          <w:sz w:val="22"/>
          <w:szCs w:val="22"/>
          <w:lang w:val="es-CL"/>
        </w:rPr>
        <w:t xml:space="preserve"> </w:t>
      </w: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  <w:t>-Atención y asistencia de Ventas Línea Menor.</w:t>
      </w:r>
    </w:p>
    <w:p w:rsidR="00C46EDC" w:rsidRPr="00F81894" w:rsidRDefault="00C46EDC" w:rsidP="00DE6FA7">
      <w:pPr>
        <w:ind w:right="-261"/>
        <w:rPr>
          <w:sz w:val="22"/>
          <w:szCs w:val="22"/>
          <w:lang w:val="es-CL"/>
        </w:rPr>
      </w:pP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  <w:t>-Atención y asistencia de Ventas Línea Mayor.</w:t>
      </w:r>
    </w:p>
    <w:p w:rsidR="00C46EDC" w:rsidRDefault="00C46EDC" w:rsidP="00DE6FA7">
      <w:pPr>
        <w:ind w:right="-261"/>
        <w:rPr>
          <w:sz w:val="22"/>
          <w:szCs w:val="22"/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-</w:t>
      </w:r>
      <w:r w:rsidRPr="00F81894">
        <w:rPr>
          <w:sz w:val="22"/>
          <w:szCs w:val="22"/>
          <w:lang w:val="es-CL"/>
        </w:rPr>
        <w:t xml:space="preserve">Atención y </w:t>
      </w:r>
      <w:r>
        <w:rPr>
          <w:sz w:val="22"/>
          <w:szCs w:val="22"/>
          <w:lang w:val="es-CL"/>
        </w:rPr>
        <w:t xml:space="preserve">asistencia de Ventas Alimentos y </w:t>
      </w:r>
      <w:r w:rsidRPr="00F81894">
        <w:rPr>
          <w:sz w:val="22"/>
          <w:szCs w:val="22"/>
          <w:lang w:val="es-CL"/>
        </w:rPr>
        <w:t xml:space="preserve"> accesorios.</w:t>
      </w:r>
    </w:p>
    <w:p w:rsidR="00C46EDC" w:rsidRDefault="00C46EDC" w:rsidP="00DE6FA7">
      <w:pPr>
        <w:ind w:right="-261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>
        <w:rPr>
          <w:lang w:val="es-CL"/>
        </w:rPr>
        <w:t>-</w:t>
      </w:r>
      <w:r w:rsidRPr="00F81894">
        <w:rPr>
          <w:sz w:val="22"/>
          <w:szCs w:val="22"/>
          <w:lang w:val="es-CL"/>
        </w:rPr>
        <w:t xml:space="preserve">Atención y </w:t>
      </w:r>
      <w:r>
        <w:rPr>
          <w:sz w:val="22"/>
          <w:szCs w:val="22"/>
          <w:lang w:val="es-CL"/>
        </w:rPr>
        <w:t>asistencia de Retail.</w:t>
      </w:r>
    </w:p>
    <w:p w:rsidR="00C46EDC" w:rsidRPr="00F81894" w:rsidRDefault="00C46EDC" w:rsidP="00DE6FA7">
      <w:pPr>
        <w:ind w:right="-261"/>
        <w:rPr>
          <w:sz w:val="22"/>
          <w:szCs w:val="22"/>
          <w:lang w:val="es-CL"/>
        </w:rPr>
      </w:pPr>
    </w:p>
    <w:p w:rsidR="00C46EDC" w:rsidRDefault="00C46EDC" w:rsidP="00DE6FA7">
      <w:pPr>
        <w:ind w:right="-261"/>
        <w:rPr>
          <w:sz w:val="22"/>
          <w:szCs w:val="22"/>
          <w:lang w:val="es-CL"/>
        </w:rPr>
      </w:pP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  <w:t>-Gestión en Área de Marketing, encargada de:</w:t>
      </w:r>
    </w:p>
    <w:p w:rsidR="00C46EDC" w:rsidRPr="00F81894" w:rsidRDefault="00C46EDC" w:rsidP="00DE6FA7">
      <w:pPr>
        <w:ind w:right="-261"/>
        <w:rPr>
          <w:sz w:val="22"/>
          <w:szCs w:val="22"/>
          <w:lang w:val="es-CL"/>
        </w:rPr>
      </w:pP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  <w:t xml:space="preserve">  Cotizaciones de material publicitario, gráfico, artículos promocionales. </w:t>
      </w:r>
    </w:p>
    <w:p w:rsidR="00C46EDC" w:rsidRPr="00F81894" w:rsidRDefault="00C46EDC" w:rsidP="00DE6FA7">
      <w:pPr>
        <w:ind w:right="-261"/>
        <w:rPr>
          <w:sz w:val="22"/>
          <w:szCs w:val="22"/>
          <w:lang w:val="es-CL"/>
        </w:rPr>
      </w:pP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  <w:t xml:space="preserve">  Compras de material publicitario, gráfico, artículos promocionales.</w:t>
      </w:r>
    </w:p>
    <w:p w:rsidR="00C46EDC" w:rsidRPr="00F81894" w:rsidRDefault="00C46EDC" w:rsidP="00DE6FA7">
      <w:pPr>
        <w:ind w:left="2124" w:right="-261" w:firstLine="708"/>
        <w:rPr>
          <w:sz w:val="22"/>
          <w:szCs w:val="22"/>
          <w:lang w:val="es-CL"/>
        </w:rPr>
      </w:pPr>
      <w:r w:rsidRPr="00F81894">
        <w:rPr>
          <w:sz w:val="22"/>
          <w:szCs w:val="22"/>
          <w:lang w:val="es-CL"/>
        </w:rPr>
        <w:t xml:space="preserve">  Solicitudes de muestras de productos.</w:t>
      </w:r>
    </w:p>
    <w:p w:rsidR="00C46EDC" w:rsidRPr="00F81894" w:rsidRDefault="00C46EDC" w:rsidP="00DE6FA7">
      <w:pPr>
        <w:ind w:left="2124" w:right="-261" w:firstLine="708"/>
        <w:rPr>
          <w:sz w:val="22"/>
          <w:szCs w:val="22"/>
          <w:lang w:val="es-CL"/>
        </w:rPr>
      </w:pPr>
      <w:r w:rsidRPr="00F81894">
        <w:rPr>
          <w:sz w:val="22"/>
          <w:szCs w:val="22"/>
          <w:lang w:val="es-CL"/>
        </w:rPr>
        <w:t xml:space="preserve">  Solicitudes de material promocional.</w:t>
      </w:r>
    </w:p>
    <w:p w:rsidR="00C46EDC" w:rsidRPr="00F81894" w:rsidRDefault="00C46EDC" w:rsidP="00DE6FA7">
      <w:pPr>
        <w:ind w:left="2124" w:right="-261" w:firstLine="708"/>
        <w:rPr>
          <w:sz w:val="22"/>
          <w:szCs w:val="22"/>
          <w:lang w:val="es-CL"/>
        </w:rPr>
      </w:pPr>
      <w:r w:rsidRPr="00F81894">
        <w:rPr>
          <w:sz w:val="22"/>
          <w:szCs w:val="22"/>
          <w:lang w:val="es-CL"/>
        </w:rPr>
        <w:t xml:space="preserve">  Emisión de Ordenes de compra.</w:t>
      </w:r>
    </w:p>
    <w:p w:rsidR="00C46EDC" w:rsidRPr="00F81894" w:rsidRDefault="00C46EDC" w:rsidP="00DE6FA7">
      <w:pPr>
        <w:ind w:left="2124" w:right="-1341" w:firstLine="708"/>
        <w:rPr>
          <w:sz w:val="22"/>
          <w:szCs w:val="22"/>
          <w:lang w:val="es-CL"/>
        </w:rPr>
      </w:pPr>
      <w:r w:rsidRPr="00F81894">
        <w:rPr>
          <w:sz w:val="22"/>
          <w:szCs w:val="22"/>
          <w:lang w:val="es-CL"/>
        </w:rPr>
        <w:t xml:space="preserve">  Seguimiento de la recepción de materiales.</w:t>
      </w:r>
    </w:p>
    <w:p w:rsidR="00C46EDC" w:rsidRPr="00F81894" w:rsidRDefault="00C46EDC" w:rsidP="00DE6FA7">
      <w:pPr>
        <w:ind w:left="2124" w:right="-1161" w:firstLine="708"/>
        <w:rPr>
          <w:sz w:val="22"/>
          <w:szCs w:val="22"/>
          <w:lang w:val="es-CL"/>
        </w:rPr>
      </w:pPr>
      <w:r w:rsidRPr="00F81894">
        <w:rPr>
          <w:sz w:val="22"/>
          <w:szCs w:val="22"/>
          <w:lang w:val="es-CL"/>
        </w:rPr>
        <w:t xml:space="preserve">  Distribución de material y artículos promocionales al equipo de  ventas y clientes.</w:t>
      </w:r>
    </w:p>
    <w:p w:rsidR="00C46EDC" w:rsidRPr="00F81894" w:rsidRDefault="00C46EDC" w:rsidP="00DE6FA7">
      <w:pPr>
        <w:ind w:left="2124" w:right="-261" w:firstLine="708"/>
        <w:rPr>
          <w:sz w:val="22"/>
          <w:szCs w:val="22"/>
          <w:lang w:val="es-CL"/>
        </w:rPr>
      </w:pPr>
      <w:r w:rsidRPr="00F81894">
        <w:rPr>
          <w:sz w:val="22"/>
          <w:szCs w:val="22"/>
          <w:lang w:val="es-CL"/>
        </w:rPr>
        <w:t xml:space="preserve">  Encargada de artículos promocionales y  stock  continúo.</w:t>
      </w:r>
    </w:p>
    <w:p w:rsidR="00C46EDC" w:rsidRPr="00F81894" w:rsidRDefault="00C46EDC" w:rsidP="00DE6FA7">
      <w:pPr>
        <w:ind w:left="2124" w:right="-261" w:firstLine="708"/>
        <w:rPr>
          <w:sz w:val="22"/>
          <w:szCs w:val="22"/>
          <w:lang w:val="es-ES"/>
        </w:rPr>
      </w:pPr>
      <w:r w:rsidRPr="00F81894">
        <w:rPr>
          <w:sz w:val="22"/>
          <w:szCs w:val="22"/>
          <w:lang w:val="es-CL"/>
        </w:rPr>
        <w:t xml:space="preserve">  </w:t>
      </w:r>
      <w:r w:rsidRPr="00F81894">
        <w:rPr>
          <w:sz w:val="22"/>
          <w:szCs w:val="22"/>
          <w:lang w:val="es-ES"/>
        </w:rPr>
        <w:t>Compra de Tickets Aéreos</w:t>
      </w:r>
    </w:p>
    <w:p w:rsidR="00C46EDC" w:rsidRDefault="00C46EDC" w:rsidP="00DE6FA7">
      <w:pPr>
        <w:ind w:left="2124" w:right="-261" w:firstLine="708"/>
        <w:rPr>
          <w:sz w:val="22"/>
          <w:szCs w:val="22"/>
          <w:lang w:val="es-ES"/>
        </w:rPr>
      </w:pPr>
      <w:r w:rsidRPr="00F81894">
        <w:rPr>
          <w:sz w:val="22"/>
          <w:szCs w:val="22"/>
          <w:lang w:val="es-ES"/>
        </w:rPr>
        <w:t xml:space="preserve">  Atención y coordinación visita de Universidades</w:t>
      </w:r>
    </w:p>
    <w:p w:rsidR="00C46EDC" w:rsidRDefault="00C46EDC" w:rsidP="00DE6FA7">
      <w:pPr>
        <w:ind w:left="2124" w:right="-261" w:firstLine="708"/>
        <w:rPr>
          <w:sz w:val="22"/>
          <w:szCs w:val="22"/>
          <w:lang w:val="es-ES"/>
        </w:rPr>
      </w:pPr>
      <w:r w:rsidRPr="00F81894">
        <w:rPr>
          <w:sz w:val="22"/>
          <w:szCs w:val="22"/>
          <w:lang w:val="es-ES"/>
        </w:rPr>
        <w:t xml:space="preserve">  Solicitudes de dinero y auspicios.</w:t>
      </w:r>
    </w:p>
    <w:p w:rsidR="00C46EDC" w:rsidRDefault="00C46EDC" w:rsidP="00DE6FA7">
      <w:pPr>
        <w:ind w:left="2124" w:right="-261" w:firstLine="708"/>
        <w:rPr>
          <w:sz w:val="22"/>
          <w:szCs w:val="22"/>
          <w:lang w:val="es-ES"/>
        </w:rPr>
      </w:pPr>
    </w:p>
    <w:p w:rsidR="00C46EDC" w:rsidRDefault="00C46EDC" w:rsidP="00DE6FA7">
      <w:pPr>
        <w:ind w:left="2124" w:right="-261" w:firstLine="708"/>
        <w:rPr>
          <w:sz w:val="22"/>
          <w:szCs w:val="22"/>
          <w:lang w:val="es-ES"/>
        </w:rPr>
      </w:pPr>
    </w:p>
    <w:p w:rsidR="00C46EDC" w:rsidRPr="00F81894" w:rsidRDefault="00C46EDC" w:rsidP="00DE6FA7">
      <w:pPr>
        <w:rPr>
          <w:sz w:val="22"/>
          <w:szCs w:val="22"/>
          <w:lang w:val="es-CL"/>
        </w:rPr>
      </w:pPr>
      <w:r>
        <w:rPr>
          <w:lang w:val="es-CL"/>
        </w:rPr>
        <w:t>Agosto  2009 –Dic 2009</w:t>
      </w:r>
      <w:r>
        <w:rPr>
          <w:lang w:val="es-CL"/>
        </w:rPr>
        <w:tab/>
      </w:r>
      <w:r>
        <w:rPr>
          <w:lang w:val="es-CL"/>
        </w:rPr>
        <w:tab/>
      </w:r>
      <w:r w:rsidRPr="00F81894">
        <w:rPr>
          <w:sz w:val="22"/>
          <w:szCs w:val="22"/>
          <w:lang w:val="es-CL"/>
        </w:rPr>
        <w:t xml:space="preserve">General Electric </w:t>
      </w:r>
    </w:p>
    <w:p w:rsidR="00C46EDC" w:rsidRDefault="00C46EDC" w:rsidP="00DE6FA7">
      <w:pPr>
        <w:ind w:left="2124" w:firstLine="708"/>
        <w:rPr>
          <w:sz w:val="22"/>
          <w:szCs w:val="22"/>
          <w:lang w:val="en-US"/>
        </w:rPr>
      </w:pPr>
      <w:r w:rsidRPr="00F81894">
        <w:rPr>
          <w:sz w:val="22"/>
          <w:szCs w:val="22"/>
          <w:lang w:val="es-CL"/>
        </w:rPr>
        <w:t xml:space="preserve">Supervisión  del operador Logístico. </w:t>
      </w:r>
      <w:r w:rsidRPr="00DE6FA7">
        <w:rPr>
          <w:sz w:val="22"/>
          <w:szCs w:val="22"/>
          <w:lang w:val="en-US"/>
        </w:rPr>
        <w:t>(Schenker)</w:t>
      </w:r>
    </w:p>
    <w:p w:rsidR="00C46EDC" w:rsidRDefault="00C46EDC" w:rsidP="00DE6FA7">
      <w:pPr>
        <w:ind w:left="2124" w:firstLine="708"/>
        <w:rPr>
          <w:sz w:val="22"/>
          <w:szCs w:val="22"/>
          <w:lang w:val="en-US"/>
        </w:rPr>
      </w:pPr>
    </w:p>
    <w:p w:rsidR="00C46EDC" w:rsidRDefault="00C46EDC" w:rsidP="00DE6FA7">
      <w:pPr>
        <w:ind w:left="2124" w:firstLine="708"/>
        <w:rPr>
          <w:sz w:val="22"/>
          <w:szCs w:val="22"/>
          <w:lang w:val="en-US"/>
        </w:rPr>
      </w:pPr>
    </w:p>
    <w:p w:rsidR="00C46EDC" w:rsidRDefault="00C46EDC" w:rsidP="00DE6FA7">
      <w:pPr>
        <w:ind w:left="2832" w:hanging="2832"/>
        <w:rPr>
          <w:lang w:val="es-CL"/>
        </w:rPr>
      </w:pPr>
    </w:p>
    <w:p w:rsidR="00C46EDC" w:rsidRPr="00F81894" w:rsidRDefault="00C46EDC" w:rsidP="00DE6FA7">
      <w:pPr>
        <w:ind w:left="2832" w:hanging="2832"/>
        <w:rPr>
          <w:sz w:val="22"/>
          <w:szCs w:val="22"/>
          <w:lang w:val="es-CL"/>
        </w:rPr>
      </w:pPr>
      <w:r>
        <w:rPr>
          <w:lang w:val="es-CL"/>
        </w:rPr>
        <w:t>FEB 2009-AGOS 2009</w:t>
      </w:r>
      <w:r>
        <w:rPr>
          <w:lang w:val="es-CL"/>
        </w:rPr>
        <w:tab/>
      </w:r>
      <w:r w:rsidRPr="00F81894">
        <w:rPr>
          <w:sz w:val="22"/>
          <w:szCs w:val="22"/>
          <w:lang w:val="es-CL"/>
        </w:rPr>
        <w:t xml:space="preserve">Schenker </w:t>
      </w:r>
    </w:p>
    <w:p w:rsidR="00C46EDC" w:rsidRDefault="00C46EDC" w:rsidP="00DE6FA7">
      <w:pPr>
        <w:ind w:left="2832"/>
        <w:rPr>
          <w:sz w:val="22"/>
          <w:szCs w:val="22"/>
          <w:lang w:val="es-CL"/>
        </w:rPr>
      </w:pPr>
      <w:r w:rsidRPr="00F81894">
        <w:rPr>
          <w:sz w:val="22"/>
          <w:szCs w:val="22"/>
          <w:lang w:val="es-CL"/>
        </w:rPr>
        <w:t>Encargada de cuenta en el área de Logística y Distribución.</w:t>
      </w:r>
    </w:p>
    <w:p w:rsidR="00C46EDC" w:rsidRDefault="00C46EDC" w:rsidP="00DE6FA7">
      <w:pPr>
        <w:ind w:left="2832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Supervisión de personal en bodega.</w:t>
      </w:r>
    </w:p>
    <w:p w:rsidR="00C46EDC" w:rsidRPr="00F81894" w:rsidRDefault="00C46EDC" w:rsidP="00DE6FA7">
      <w:pPr>
        <w:ind w:left="2832"/>
        <w:rPr>
          <w:sz w:val="22"/>
          <w:szCs w:val="22"/>
          <w:lang w:val="es-CL"/>
        </w:rPr>
      </w:pPr>
    </w:p>
    <w:p w:rsidR="00C46EDC" w:rsidRPr="00F81894" w:rsidRDefault="00C46EDC" w:rsidP="00DE6FA7">
      <w:pPr>
        <w:ind w:left="2832" w:hanging="2832"/>
        <w:rPr>
          <w:sz w:val="22"/>
          <w:szCs w:val="22"/>
          <w:lang w:val="es-CL"/>
        </w:rPr>
      </w:pPr>
      <w:r>
        <w:rPr>
          <w:lang w:val="es-CL"/>
        </w:rPr>
        <w:t>JUN 2007-Enero 2009</w:t>
      </w:r>
      <w:r>
        <w:rPr>
          <w:lang w:val="es-CL"/>
        </w:rPr>
        <w:tab/>
      </w:r>
      <w:r w:rsidRPr="00F81894">
        <w:rPr>
          <w:sz w:val="22"/>
          <w:szCs w:val="22"/>
          <w:lang w:val="es-CL"/>
        </w:rPr>
        <w:t>General Electric</w:t>
      </w:r>
    </w:p>
    <w:p w:rsidR="00C46EDC" w:rsidRPr="00F81894" w:rsidRDefault="00C46EDC" w:rsidP="00DE6FA7">
      <w:pPr>
        <w:ind w:left="2832"/>
        <w:rPr>
          <w:sz w:val="22"/>
          <w:szCs w:val="22"/>
          <w:lang w:val="es-CL"/>
        </w:rPr>
      </w:pPr>
      <w:r w:rsidRPr="00F81894">
        <w:rPr>
          <w:sz w:val="22"/>
          <w:szCs w:val="22"/>
          <w:lang w:val="es-CL"/>
        </w:rPr>
        <w:t>Administrativa en el área de despacho y  facturación.</w:t>
      </w:r>
    </w:p>
    <w:p w:rsidR="00C46EDC" w:rsidRPr="00F81894" w:rsidRDefault="00C46EDC" w:rsidP="00DE6FA7">
      <w:pPr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  <w:t>Facturación nacional - I</w:t>
      </w:r>
      <w:r w:rsidRPr="00F81894">
        <w:rPr>
          <w:sz w:val="22"/>
          <w:szCs w:val="22"/>
          <w:lang w:val="es-CL"/>
        </w:rPr>
        <w:t>mportaciones – Exportaciones</w:t>
      </w:r>
    </w:p>
    <w:p w:rsidR="00C46EDC" w:rsidRPr="00F81894" w:rsidRDefault="00C46EDC" w:rsidP="00DE6FA7">
      <w:pPr>
        <w:rPr>
          <w:sz w:val="22"/>
          <w:szCs w:val="22"/>
          <w:lang w:val="es-CL"/>
        </w:rPr>
      </w:pP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  <w:t>Supervisión de personal en bodega</w:t>
      </w:r>
    </w:p>
    <w:p w:rsidR="00C46EDC" w:rsidRPr="00F81894" w:rsidRDefault="00C46EDC" w:rsidP="00DE6FA7">
      <w:pPr>
        <w:rPr>
          <w:sz w:val="22"/>
          <w:szCs w:val="22"/>
          <w:lang w:val="es-CL"/>
        </w:rPr>
      </w:pPr>
      <w:r w:rsidRPr="00F81894">
        <w:rPr>
          <w:sz w:val="22"/>
          <w:szCs w:val="22"/>
          <w:lang w:val="es-CL"/>
        </w:rPr>
        <w:tab/>
      </w:r>
    </w:p>
    <w:p w:rsidR="00C46EDC" w:rsidRDefault="00C46EDC" w:rsidP="002E2FA7">
      <w:pPr>
        <w:rPr>
          <w:lang w:val="en-US"/>
        </w:rPr>
      </w:pPr>
    </w:p>
    <w:p w:rsidR="00C46EDC" w:rsidRPr="00F81894" w:rsidRDefault="00C46EDC" w:rsidP="00DE6FA7">
      <w:pPr>
        <w:rPr>
          <w:sz w:val="22"/>
          <w:szCs w:val="22"/>
          <w:lang w:val="es-CL"/>
        </w:rPr>
      </w:pPr>
      <w:r>
        <w:rPr>
          <w:lang w:val="es-CL"/>
        </w:rPr>
        <w:t>FEB2006-OCT 2006</w:t>
      </w:r>
      <w:r>
        <w:rPr>
          <w:lang w:val="es-CL"/>
        </w:rPr>
        <w:tab/>
      </w:r>
      <w:r>
        <w:rPr>
          <w:lang w:val="es-CL"/>
        </w:rPr>
        <w:tab/>
      </w:r>
      <w:r w:rsidRPr="00F81894">
        <w:rPr>
          <w:sz w:val="22"/>
          <w:szCs w:val="22"/>
          <w:lang w:val="es-CL"/>
        </w:rPr>
        <w:t xml:space="preserve">Insproyect </w:t>
      </w:r>
    </w:p>
    <w:p w:rsidR="00C46EDC" w:rsidRPr="00F81894" w:rsidRDefault="00C46EDC" w:rsidP="00DE6FA7">
      <w:pPr>
        <w:ind w:left="2124" w:firstLine="708"/>
        <w:rPr>
          <w:sz w:val="22"/>
          <w:szCs w:val="22"/>
          <w:lang w:val="es-CL"/>
        </w:rPr>
      </w:pPr>
      <w:r w:rsidRPr="00F81894">
        <w:rPr>
          <w:sz w:val="22"/>
          <w:szCs w:val="22"/>
          <w:lang w:val="es-CL"/>
        </w:rPr>
        <w:t>Administrativa en el área de Corte y Reposición  de gas</w:t>
      </w:r>
    </w:p>
    <w:p w:rsidR="00C46EDC" w:rsidRPr="00F81894" w:rsidRDefault="00C46EDC" w:rsidP="00DE6FA7">
      <w:pPr>
        <w:ind w:left="2124" w:firstLine="708"/>
        <w:rPr>
          <w:sz w:val="22"/>
          <w:szCs w:val="22"/>
          <w:lang w:val="es-CL"/>
        </w:rPr>
      </w:pPr>
      <w:r w:rsidRPr="00F81894">
        <w:rPr>
          <w:sz w:val="22"/>
          <w:szCs w:val="22"/>
          <w:lang w:val="es-CL"/>
        </w:rPr>
        <w:t>Supervisando labor de técnicos.</w:t>
      </w:r>
    </w:p>
    <w:p w:rsidR="00C46EDC" w:rsidRDefault="00C46EDC" w:rsidP="002E2FA7">
      <w:pPr>
        <w:rPr>
          <w:lang w:val="en-US"/>
        </w:rPr>
      </w:pPr>
    </w:p>
    <w:p w:rsidR="00C46EDC" w:rsidRPr="00F81894" w:rsidRDefault="00C46EDC" w:rsidP="002E2FA7">
      <w:pPr>
        <w:rPr>
          <w:sz w:val="22"/>
          <w:szCs w:val="22"/>
          <w:lang w:val="es-CL"/>
        </w:rPr>
      </w:pPr>
    </w:p>
    <w:p w:rsidR="00C46EDC" w:rsidRDefault="00C46EDC" w:rsidP="002E2FA7">
      <w:pPr>
        <w:ind w:left="2832" w:hanging="2832"/>
        <w:rPr>
          <w:lang w:val="es-CL"/>
        </w:rPr>
      </w:pPr>
    </w:p>
    <w:p w:rsidR="00C46EDC" w:rsidRDefault="00C46EDC" w:rsidP="002E2FA7">
      <w:pPr>
        <w:ind w:left="2832" w:hanging="2832"/>
        <w:rPr>
          <w:lang w:val="es-CL"/>
        </w:rPr>
      </w:pPr>
      <w:r>
        <w:rPr>
          <w:lang w:val="es-CL"/>
        </w:rPr>
        <w:t>FEB 1999- MARZO 1999</w:t>
      </w:r>
      <w:r>
        <w:rPr>
          <w:lang w:val="es-CL"/>
        </w:rPr>
        <w:tab/>
        <w:t xml:space="preserve">Echaurren y Monardes </w:t>
      </w:r>
    </w:p>
    <w:p w:rsidR="00C46EDC" w:rsidRDefault="00C46EDC" w:rsidP="00190955">
      <w:pPr>
        <w:ind w:left="2832"/>
        <w:rPr>
          <w:lang w:val="es-CL"/>
        </w:rPr>
      </w:pPr>
      <w:r>
        <w:rPr>
          <w:lang w:val="es-CL"/>
        </w:rPr>
        <w:t>Administrativa contable ejecutando:</w:t>
      </w:r>
    </w:p>
    <w:p w:rsidR="00C46EDC" w:rsidRDefault="00C46EDC" w:rsidP="006E2853">
      <w:pPr>
        <w:widowControl/>
        <w:autoSpaceDE/>
        <w:autoSpaceDN/>
        <w:ind w:left="2124" w:firstLine="708"/>
        <w:rPr>
          <w:lang w:val="es-CL"/>
        </w:rPr>
      </w:pPr>
      <w:r>
        <w:rPr>
          <w:lang w:val="es-CL"/>
        </w:rPr>
        <w:t>-Atención a público.</w:t>
      </w:r>
    </w:p>
    <w:p w:rsidR="00C46EDC" w:rsidRDefault="00C46EDC" w:rsidP="006E2853">
      <w:pPr>
        <w:widowControl/>
        <w:autoSpaceDE/>
        <w:autoSpaceDN/>
        <w:ind w:left="2124" w:firstLine="708"/>
        <w:rPr>
          <w:lang w:val="es-CL"/>
        </w:rPr>
      </w:pPr>
      <w:r>
        <w:rPr>
          <w:lang w:val="es-CL"/>
        </w:rPr>
        <w:t>-Libro de compras y ventas.</w:t>
      </w:r>
    </w:p>
    <w:p w:rsidR="00C46EDC" w:rsidRDefault="00C46EDC" w:rsidP="006E2853">
      <w:pPr>
        <w:widowControl/>
        <w:autoSpaceDE/>
        <w:autoSpaceDN/>
        <w:ind w:left="2124" w:firstLine="708"/>
        <w:rPr>
          <w:lang w:val="es-CL"/>
        </w:rPr>
      </w:pPr>
      <w:r>
        <w:rPr>
          <w:lang w:val="es-CL"/>
        </w:rPr>
        <w:t>-Local y personal a cargo.</w:t>
      </w:r>
    </w:p>
    <w:p w:rsidR="00C46EDC" w:rsidRDefault="00C46EDC" w:rsidP="002E2FA7">
      <w:pPr>
        <w:rPr>
          <w:lang w:val="es-CL"/>
        </w:rPr>
      </w:pPr>
    </w:p>
    <w:p w:rsidR="00C46EDC" w:rsidRDefault="00C46EDC" w:rsidP="001F6C68">
      <w:pPr>
        <w:rPr>
          <w:sz w:val="22"/>
          <w:szCs w:val="22"/>
          <w:lang w:val="es-CL"/>
        </w:rPr>
      </w:pPr>
    </w:p>
    <w:p w:rsidR="00C46EDC" w:rsidRPr="00F81894" w:rsidRDefault="00C46EDC" w:rsidP="001F6C68">
      <w:pPr>
        <w:rPr>
          <w:sz w:val="22"/>
          <w:szCs w:val="22"/>
          <w:lang w:val="es-CL"/>
        </w:rPr>
      </w:pPr>
      <w:r>
        <w:rPr>
          <w:lang w:val="es-CL"/>
        </w:rPr>
        <w:t>SEP 1998- FEB 1999</w:t>
      </w:r>
      <w:r>
        <w:rPr>
          <w:lang w:val="es-CL"/>
        </w:rPr>
        <w:tab/>
      </w:r>
      <w:r>
        <w:rPr>
          <w:lang w:val="es-CL"/>
        </w:rPr>
        <w:tab/>
      </w:r>
      <w:r w:rsidRPr="00F81894">
        <w:rPr>
          <w:sz w:val="22"/>
          <w:szCs w:val="22"/>
          <w:lang w:val="es-CL"/>
        </w:rPr>
        <w:t>Oficina Contable Sr. Carlos Olivares.</w:t>
      </w:r>
    </w:p>
    <w:p w:rsidR="00C46EDC" w:rsidRPr="00F81894" w:rsidRDefault="00C46EDC" w:rsidP="001F6C68">
      <w:pPr>
        <w:rPr>
          <w:sz w:val="22"/>
          <w:szCs w:val="22"/>
          <w:lang w:val="es-CL"/>
        </w:rPr>
      </w:pP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  <w:t>Práctica profesional  Contador General</w:t>
      </w:r>
    </w:p>
    <w:p w:rsidR="00C46EDC" w:rsidRPr="00A618CB" w:rsidRDefault="00C46EDC" w:rsidP="001F6C68">
      <w:pPr>
        <w:rPr>
          <w:sz w:val="24"/>
          <w:szCs w:val="24"/>
          <w:lang w:val="es-ES"/>
        </w:rPr>
      </w:pPr>
    </w:p>
    <w:p w:rsidR="00C46EDC" w:rsidRPr="001F6C68" w:rsidRDefault="00C46EDC" w:rsidP="002E2FA7">
      <w:pPr>
        <w:ind w:left="2124" w:right="-261" w:firstLine="708"/>
        <w:rPr>
          <w:lang w:val="es-ES"/>
        </w:rPr>
      </w:pPr>
    </w:p>
    <w:p w:rsidR="00C46EDC" w:rsidRPr="001F6C68" w:rsidRDefault="00C46EDC">
      <w:pPr>
        <w:widowControl/>
        <w:autoSpaceDE/>
        <w:autoSpaceDN/>
        <w:jc w:val="both"/>
        <w:rPr>
          <w:sz w:val="8"/>
          <w:szCs w:val="8"/>
          <w:lang w:val="es-ES"/>
        </w:rPr>
      </w:pPr>
      <w:r>
        <w:rPr>
          <w:noProof/>
          <w:lang w:val="es-CL" w:eastAsia="es-CL"/>
        </w:rPr>
        <w:pict>
          <v:line id="_x0000_s1028" style="position:absolute;left:0;text-align:left;z-index:251660288" from="0,9.4pt" to="459pt,9.4pt"/>
        </w:pict>
      </w:r>
    </w:p>
    <w:p w:rsidR="00C46EDC" w:rsidRPr="001F6C68" w:rsidRDefault="00C46EDC">
      <w:pPr>
        <w:pStyle w:val="Subtitle"/>
        <w:jc w:val="center"/>
        <w:rPr>
          <w:rFonts w:ascii="MS Reference Sans Serif" w:hAnsi="MS Reference Sans Serif" w:cs="MS Reference Sans Serif"/>
          <w:b w:val="0"/>
          <w:bCs w:val="0"/>
          <w:u w:val="none"/>
          <w:lang w:val="es-ES"/>
        </w:rPr>
      </w:pPr>
    </w:p>
    <w:p w:rsidR="00C46EDC" w:rsidRDefault="00C46EDC">
      <w:pPr>
        <w:pStyle w:val="Subtitle"/>
        <w:jc w:val="center"/>
        <w:rPr>
          <w:rFonts w:ascii="MS Reference Sans Serif" w:hAnsi="MS Reference Sans Serif" w:cs="MS Reference Sans Serif"/>
          <w:b w:val="0"/>
          <w:bCs w:val="0"/>
          <w:sz w:val="20"/>
          <w:szCs w:val="20"/>
          <w:u w:val="none"/>
          <w:lang w:val="pt-BR"/>
        </w:rPr>
      </w:pPr>
      <w:r w:rsidRPr="00D90D3F">
        <w:rPr>
          <w:rFonts w:ascii="MS Reference Sans Serif" w:hAnsi="MS Reference Sans Serif" w:cs="MS Reference Sans Serif"/>
          <w:b w:val="0"/>
          <w:bCs w:val="0"/>
          <w:u w:val="none"/>
          <w:lang w:val="pt-BR"/>
        </w:rPr>
        <w:t xml:space="preserve">F </w:t>
      </w:r>
      <w:r w:rsidRPr="00D90D3F">
        <w:rPr>
          <w:rFonts w:ascii="MS Reference Sans Serif" w:hAnsi="MS Reference Sans Serif" w:cs="MS Reference Sans Serif"/>
          <w:b w:val="0"/>
          <w:bCs w:val="0"/>
          <w:sz w:val="20"/>
          <w:szCs w:val="20"/>
          <w:u w:val="none"/>
          <w:lang w:val="pt-BR"/>
        </w:rPr>
        <w:t>O R M A C I O N</w:t>
      </w:r>
      <w:r w:rsidRPr="00D90D3F">
        <w:rPr>
          <w:rFonts w:ascii="MS Reference Sans Serif" w:hAnsi="MS Reference Sans Serif" w:cs="MS Reference Sans Serif"/>
          <w:b w:val="0"/>
          <w:bCs w:val="0"/>
          <w:u w:val="none"/>
          <w:lang w:val="pt-BR"/>
        </w:rPr>
        <w:t xml:space="preserve">   A </w:t>
      </w:r>
      <w:r w:rsidRPr="00D90D3F">
        <w:rPr>
          <w:rFonts w:ascii="MS Reference Sans Serif" w:hAnsi="MS Reference Sans Serif" w:cs="MS Reference Sans Serif"/>
          <w:b w:val="0"/>
          <w:bCs w:val="0"/>
          <w:sz w:val="20"/>
          <w:szCs w:val="20"/>
          <w:u w:val="none"/>
          <w:lang w:val="pt-BR"/>
        </w:rPr>
        <w:t>C A D E M I C A</w:t>
      </w:r>
    </w:p>
    <w:p w:rsidR="00C46EDC" w:rsidRDefault="00C46EDC">
      <w:pPr>
        <w:pStyle w:val="Subtitle"/>
        <w:jc w:val="center"/>
        <w:rPr>
          <w:rFonts w:ascii="MS Reference Sans Serif" w:hAnsi="MS Reference Sans Serif" w:cs="MS Reference Sans Serif"/>
          <w:b w:val="0"/>
          <w:bCs w:val="0"/>
          <w:sz w:val="20"/>
          <w:szCs w:val="20"/>
          <w:u w:val="none"/>
          <w:lang w:val="pt-BR"/>
        </w:rPr>
      </w:pPr>
    </w:p>
    <w:p w:rsidR="00C46EDC" w:rsidRPr="00D90D3F" w:rsidRDefault="00C46EDC">
      <w:pPr>
        <w:widowControl/>
        <w:autoSpaceDE/>
        <w:autoSpaceDN/>
        <w:jc w:val="both"/>
        <w:rPr>
          <w:rFonts w:ascii="Arial" w:hAnsi="Arial" w:cs="Arial"/>
          <w:color w:val="333333"/>
          <w:sz w:val="6"/>
          <w:szCs w:val="6"/>
          <w:lang w:val="pt-BR"/>
        </w:rPr>
      </w:pPr>
    </w:p>
    <w:p w:rsidR="00C46EDC" w:rsidRPr="00D90D3F" w:rsidRDefault="00C46EDC">
      <w:pPr>
        <w:widowControl/>
        <w:autoSpaceDE/>
        <w:autoSpaceDN/>
        <w:jc w:val="both"/>
        <w:rPr>
          <w:rFonts w:ascii="Arial" w:hAnsi="Arial" w:cs="Arial"/>
          <w:color w:val="333333"/>
          <w:sz w:val="22"/>
          <w:szCs w:val="22"/>
          <w:lang w:val="pt-BR"/>
        </w:rPr>
      </w:pPr>
    </w:p>
    <w:p w:rsidR="00C46EDC" w:rsidRPr="006322B5" w:rsidRDefault="00C46EDC" w:rsidP="00D0609E">
      <w:pPr>
        <w:numPr>
          <w:ilvl w:val="12"/>
          <w:numId w:val="0"/>
        </w:num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6322B5">
        <w:rPr>
          <w:rFonts w:ascii="Arial" w:hAnsi="Arial" w:cs="Arial"/>
          <w:b/>
          <w:bCs/>
          <w:sz w:val="22"/>
          <w:szCs w:val="22"/>
          <w:lang w:val="es-ES"/>
        </w:rPr>
        <w:t>Complejo Educacional Joaquin Edwards Bello</w:t>
      </w:r>
    </w:p>
    <w:p w:rsidR="00C46EDC" w:rsidRPr="006942AC" w:rsidRDefault="00C46EDC">
      <w:pPr>
        <w:widowControl/>
        <w:autoSpaceDE/>
        <w:autoSpaceDN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6942AC">
        <w:rPr>
          <w:rFonts w:ascii="Arial" w:hAnsi="Arial" w:cs="Arial"/>
          <w:b/>
          <w:bCs/>
          <w:sz w:val="24"/>
          <w:szCs w:val="24"/>
          <w:lang w:val="es-ES"/>
        </w:rPr>
        <w:t xml:space="preserve">Contador </w:t>
      </w:r>
    </w:p>
    <w:p w:rsidR="00C46EDC" w:rsidRPr="002E2FA7" w:rsidRDefault="00C46EDC">
      <w:pPr>
        <w:widowControl/>
        <w:autoSpaceDE/>
        <w:autoSpaceDN/>
        <w:jc w:val="both"/>
        <w:rPr>
          <w:rFonts w:ascii="Arial" w:hAnsi="Arial" w:cs="Arial"/>
          <w:sz w:val="22"/>
          <w:szCs w:val="22"/>
          <w:lang w:val="es-CL"/>
        </w:rPr>
      </w:pPr>
    </w:p>
    <w:p w:rsidR="00C46EDC" w:rsidRPr="00F81894" w:rsidRDefault="00C46EDC" w:rsidP="002E2FA7">
      <w:pPr>
        <w:rPr>
          <w:sz w:val="22"/>
          <w:szCs w:val="22"/>
          <w:lang w:val="es-CL"/>
        </w:rPr>
      </w:pPr>
      <w:r w:rsidRPr="00F81894">
        <w:rPr>
          <w:sz w:val="22"/>
          <w:szCs w:val="22"/>
          <w:lang w:val="es-CL"/>
        </w:rPr>
        <w:t>INSTITUTO IDEP</w:t>
      </w: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  <w:t>: Curso de Computación.</w:t>
      </w:r>
    </w:p>
    <w:p w:rsidR="00C46EDC" w:rsidRPr="00F81894" w:rsidRDefault="00C46EDC" w:rsidP="002E2FA7">
      <w:pPr>
        <w:rPr>
          <w:sz w:val="22"/>
          <w:szCs w:val="22"/>
          <w:lang w:val="es-CL"/>
        </w:rPr>
      </w:pPr>
    </w:p>
    <w:p w:rsidR="00C46EDC" w:rsidRPr="00F81894" w:rsidRDefault="00C46EDC" w:rsidP="002E2FA7">
      <w:pPr>
        <w:rPr>
          <w:sz w:val="22"/>
          <w:szCs w:val="22"/>
          <w:lang w:val="es-CL"/>
        </w:rPr>
      </w:pPr>
      <w:r w:rsidRPr="00F81894">
        <w:rPr>
          <w:sz w:val="22"/>
          <w:szCs w:val="22"/>
          <w:lang w:val="es-CL"/>
        </w:rPr>
        <w:t>UNIVERSIDAD DE CHILE</w:t>
      </w: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  <w:t>: Capacitación Microempresarial.</w:t>
      </w:r>
    </w:p>
    <w:p w:rsidR="00C46EDC" w:rsidRPr="00F81894" w:rsidRDefault="00C46EDC" w:rsidP="002E2FA7">
      <w:pPr>
        <w:rPr>
          <w:sz w:val="22"/>
          <w:szCs w:val="22"/>
          <w:lang w:val="es-CL"/>
        </w:rPr>
      </w:pPr>
    </w:p>
    <w:p w:rsidR="00C46EDC" w:rsidRPr="00F81894" w:rsidRDefault="00C46EDC" w:rsidP="002E2FA7">
      <w:pPr>
        <w:rPr>
          <w:sz w:val="22"/>
          <w:szCs w:val="22"/>
          <w:lang w:val="es-CL"/>
        </w:rPr>
      </w:pPr>
      <w:r w:rsidRPr="00F81894">
        <w:rPr>
          <w:sz w:val="22"/>
          <w:szCs w:val="22"/>
          <w:lang w:val="es-CL"/>
        </w:rPr>
        <w:t>FUNDACION LA FUENTE</w:t>
      </w: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  <w:t>: Curso de gestión de Microempresas.</w:t>
      </w:r>
    </w:p>
    <w:p w:rsidR="00C46EDC" w:rsidRPr="00F81894" w:rsidRDefault="00C46EDC" w:rsidP="002E2FA7">
      <w:pPr>
        <w:rPr>
          <w:sz w:val="22"/>
          <w:szCs w:val="22"/>
          <w:lang w:val="es-CL"/>
        </w:rPr>
      </w:pPr>
    </w:p>
    <w:p w:rsidR="00C46EDC" w:rsidRPr="00F81894" w:rsidRDefault="00C46EDC" w:rsidP="002E2FA7">
      <w:pPr>
        <w:rPr>
          <w:sz w:val="22"/>
          <w:szCs w:val="22"/>
          <w:lang w:val="es-CL"/>
        </w:rPr>
      </w:pPr>
      <w:r w:rsidRPr="00F81894">
        <w:rPr>
          <w:sz w:val="22"/>
          <w:szCs w:val="22"/>
          <w:lang w:val="es-CL"/>
        </w:rPr>
        <w:t>INSTITUTO CADES</w:t>
      </w: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</w:r>
      <w:r w:rsidRPr="00F81894">
        <w:rPr>
          <w:sz w:val="22"/>
          <w:szCs w:val="22"/>
          <w:lang w:val="es-CL"/>
        </w:rPr>
        <w:tab/>
        <w:t>: Curso de Educación Financiera.</w:t>
      </w:r>
    </w:p>
    <w:p w:rsidR="00C46EDC" w:rsidRPr="00F81894" w:rsidRDefault="00C46EDC" w:rsidP="002E2FA7">
      <w:pPr>
        <w:rPr>
          <w:sz w:val="22"/>
          <w:szCs w:val="22"/>
          <w:lang w:val="es-CL"/>
        </w:rPr>
      </w:pPr>
    </w:p>
    <w:p w:rsidR="00C46EDC" w:rsidRPr="00F81894" w:rsidRDefault="00C46EDC" w:rsidP="002E2FA7">
      <w:pPr>
        <w:rPr>
          <w:sz w:val="22"/>
          <w:szCs w:val="22"/>
          <w:lang w:val="pt-BR"/>
        </w:rPr>
      </w:pPr>
      <w:r w:rsidRPr="00F81894">
        <w:rPr>
          <w:sz w:val="22"/>
          <w:szCs w:val="22"/>
          <w:lang w:val="pt-BR"/>
        </w:rPr>
        <w:t>INFOCAP</w:t>
      </w:r>
      <w:r w:rsidRPr="00F81894">
        <w:rPr>
          <w:sz w:val="22"/>
          <w:szCs w:val="22"/>
          <w:lang w:val="pt-BR"/>
        </w:rPr>
        <w:tab/>
      </w:r>
      <w:r w:rsidRPr="00F81894">
        <w:rPr>
          <w:sz w:val="22"/>
          <w:szCs w:val="22"/>
          <w:lang w:val="pt-BR"/>
        </w:rPr>
        <w:tab/>
      </w:r>
      <w:r w:rsidRPr="00F81894">
        <w:rPr>
          <w:sz w:val="22"/>
          <w:szCs w:val="22"/>
          <w:lang w:val="pt-BR"/>
        </w:rPr>
        <w:tab/>
      </w:r>
      <w:r w:rsidRPr="00F81894">
        <w:rPr>
          <w:sz w:val="22"/>
          <w:szCs w:val="22"/>
          <w:lang w:val="pt-BR"/>
        </w:rPr>
        <w:tab/>
        <w:t>: Curso de Liderazgo 2  Trimestres.</w:t>
      </w:r>
    </w:p>
    <w:p w:rsidR="00C46EDC" w:rsidRPr="00F81894" w:rsidRDefault="00C46EDC" w:rsidP="002E2FA7">
      <w:pPr>
        <w:rPr>
          <w:sz w:val="22"/>
          <w:szCs w:val="22"/>
          <w:lang w:val="pt-BR"/>
        </w:rPr>
      </w:pPr>
    </w:p>
    <w:p w:rsidR="00C46EDC" w:rsidRPr="006322B5" w:rsidRDefault="00C46EDC">
      <w:pPr>
        <w:widowControl/>
        <w:autoSpaceDE/>
        <w:autoSpaceDN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noProof/>
          <w:lang w:val="es-CL" w:eastAsia="es-CL"/>
        </w:rPr>
        <w:pict>
          <v:line id="_x0000_s1029" style="position:absolute;left:0;text-align:left;z-index:251661312" from="-9pt,6.6pt" to="450pt,6.6pt"/>
        </w:pict>
      </w:r>
    </w:p>
    <w:p w:rsidR="00C46EDC" w:rsidRDefault="00C46EDC" w:rsidP="00460257">
      <w:pPr>
        <w:pStyle w:val="Subtitle"/>
        <w:ind w:left="2124" w:firstLine="708"/>
        <w:rPr>
          <w:rFonts w:ascii="MS Reference Sans Serif" w:hAnsi="MS Reference Sans Serif" w:cs="MS Reference Sans Serif"/>
          <w:b w:val="0"/>
          <w:bCs w:val="0"/>
          <w:u w:val="none"/>
          <w:lang w:val="pt-BR"/>
        </w:rPr>
      </w:pPr>
    </w:p>
    <w:p w:rsidR="00C46EDC" w:rsidRDefault="00C46EDC" w:rsidP="00460257">
      <w:pPr>
        <w:pStyle w:val="Subtitle"/>
        <w:ind w:left="2124" w:firstLine="708"/>
        <w:rPr>
          <w:rFonts w:ascii="MS Reference Sans Serif" w:hAnsi="MS Reference Sans Serif" w:cs="MS Reference Sans Serif"/>
          <w:b w:val="0"/>
          <w:bCs w:val="0"/>
          <w:u w:val="none"/>
          <w:lang w:val="pt-BR"/>
        </w:rPr>
      </w:pPr>
      <w:r w:rsidRPr="00D90D3F">
        <w:rPr>
          <w:rFonts w:ascii="MS Reference Sans Serif" w:hAnsi="MS Reference Sans Serif" w:cs="MS Reference Sans Serif"/>
          <w:b w:val="0"/>
          <w:bCs w:val="0"/>
          <w:u w:val="none"/>
          <w:lang w:val="pt-BR"/>
        </w:rPr>
        <w:t xml:space="preserve">O </w:t>
      </w:r>
      <w:r w:rsidRPr="00D90D3F">
        <w:rPr>
          <w:rFonts w:ascii="MS Reference Sans Serif" w:hAnsi="MS Reference Sans Serif" w:cs="MS Reference Sans Serif"/>
          <w:b w:val="0"/>
          <w:bCs w:val="0"/>
          <w:sz w:val="20"/>
          <w:szCs w:val="20"/>
          <w:u w:val="none"/>
          <w:lang w:val="pt-BR"/>
        </w:rPr>
        <w:t xml:space="preserve">T R O S  </w:t>
      </w:r>
      <w:r w:rsidRPr="00D90D3F">
        <w:rPr>
          <w:rFonts w:ascii="MS Reference Sans Serif" w:hAnsi="MS Reference Sans Serif" w:cs="MS Reference Sans Serif"/>
          <w:b w:val="0"/>
          <w:bCs w:val="0"/>
          <w:u w:val="none"/>
          <w:lang w:val="pt-BR"/>
        </w:rPr>
        <w:t>Antecedentes</w:t>
      </w:r>
    </w:p>
    <w:p w:rsidR="00C46EDC" w:rsidRPr="00D90D3F" w:rsidRDefault="00C46EDC">
      <w:pPr>
        <w:pStyle w:val="Subtitle"/>
        <w:jc w:val="center"/>
        <w:rPr>
          <w:rFonts w:ascii="MS Reference Sans Serif" w:hAnsi="MS Reference Sans Serif" w:cs="MS Reference Sans Serif"/>
          <w:b w:val="0"/>
          <w:bCs w:val="0"/>
          <w:u w:val="none"/>
          <w:lang w:val="pt-BR"/>
        </w:rPr>
      </w:pPr>
    </w:p>
    <w:p w:rsidR="00C46EDC" w:rsidRDefault="00C46EDC" w:rsidP="00DB37CC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MANEJO HERRAMIENTAS INFORMATICAS</w:t>
      </w:r>
    </w:p>
    <w:p w:rsidR="00C46EDC" w:rsidRPr="009D5AAF" w:rsidRDefault="00C46EDC" w:rsidP="00DB37CC">
      <w:pPr>
        <w:rPr>
          <w:rFonts w:ascii="Tahoma" w:hAnsi="Tahoma" w:cs="Tahoma"/>
          <w:b/>
          <w:bCs/>
        </w:rPr>
      </w:pPr>
    </w:p>
    <w:p w:rsidR="00C46EDC" w:rsidRPr="00F81894" w:rsidRDefault="00C46EDC" w:rsidP="00DB37CC">
      <w:pPr>
        <w:pStyle w:val="Footer"/>
        <w:tabs>
          <w:tab w:val="clear" w:pos="4419"/>
          <w:tab w:val="clear" w:pos="8838"/>
        </w:tabs>
        <w:spacing w:line="240" w:lineRule="exact"/>
        <w:rPr>
          <w:rFonts w:ascii="Arial" w:hAnsi="Arial" w:cs="Arial"/>
          <w:sz w:val="22"/>
          <w:szCs w:val="22"/>
        </w:rPr>
      </w:pPr>
      <w:r w:rsidRPr="00F81894">
        <w:rPr>
          <w:rFonts w:ascii="Arial" w:hAnsi="Arial" w:cs="Arial"/>
          <w:sz w:val="22"/>
          <w:szCs w:val="22"/>
        </w:rPr>
        <w:t>Word, Excel, Correo Electrónic</w:t>
      </w:r>
      <w:r>
        <w:rPr>
          <w:rFonts w:ascii="Arial" w:hAnsi="Arial" w:cs="Arial"/>
          <w:sz w:val="22"/>
          <w:szCs w:val="22"/>
        </w:rPr>
        <w:t xml:space="preserve">o,  Sistemas Computacionales QAD  y </w:t>
      </w:r>
      <w:r w:rsidRPr="00F81894">
        <w:rPr>
          <w:rFonts w:ascii="Arial" w:hAnsi="Arial" w:cs="Arial"/>
          <w:sz w:val="22"/>
          <w:szCs w:val="22"/>
        </w:rPr>
        <w:t xml:space="preserve">  WMS.</w:t>
      </w:r>
    </w:p>
    <w:p w:rsidR="00C46EDC" w:rsidRDefault="00C46EDC" w:rsidP="00DB37CC">
      <w:pPr>
        <w:pStyle w:val="Footer"/>
        <w:tabs>
          <w:tab w:val="clear" w:pos="4419"/>
          <w:tab w:val="clear" w:pos="8838"/>
        </w:tabs>
        <w:spacing w:line="240" w:lineRule="exact"/>
        <w:rPr>
          <w:rFonts w:ascii="Arial" w:hAnsi="Arial" w:cs="Arial"/>
        </w:rPr>
      </w:pPr>
    </w:p>
    <w:p w:rsidR="00C46EDC" w:rsidRDefault="00C46EDC" w:rsidP="00DB37CC">
      <w:pPr>
        <w:pStyle w:val="Footer"/>
        <w:tabs>
          <w:tab w:val="clear" w:pos="4419"/>
          <w:tab w:val="clear" w:pos="8838"/>
        </w:tabs>
        <w:spacing w:line="240" w:lineRule="exact"/>
        <w:rPr>
          <w:rFonts w:ascii="Arial" w:hAnsi="Arial" w:cs="Arial"/>
        </w:rPr>
      </w:pPr>
    </w:p>
    <w:p w:rsidR="00C46EDC" w:rsidRDefault="00C46EDC" w:rsidP="00DB37CC">
      <w:pPr>
        <w:pStyle w:val="Footer"/>
        <w:tabs>
          <w:tab w:val="clear" w:pos="4419"/>
          <w:tab w:val="clear" w:pos="8838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46EDC" w:rsidRDefault="00C46EDC">
      <w:pPr>
        <w:ind w:right="-1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</w:p>
    <w:p w:rsidR="00C46EDC" w:rsidRPr="002352E9" w:rsidRDefault="00C46EDC">
      <w:pPr>
        <w:ind w:right="-1"/>
        <w:jc w:val="both"/>
        <w:rPr>
          <w:rFonts w:ascii="Calibri" w:eastAsia="Arial Unicode MS" w:hAnsi="Calibri" w:cs="Calibri"/>
          <w:b/>
          <w:bCs/>
          <w:sz w:val="28"/>
          <w:szCs w:val="28"/>
          <w:lang w:val="es-MX"/>
        </w:rPr>
      </w:pPr>
      <w:r w:rsidRPr="002352E9">
        <w:rPr>
          <w:rFonts w:ascii="Calibri" w:eastAsia="Arial Unicode MS" w:hAnsi="Calibri"/>
          <w:b/>
          <w:bCs/>
          <w:sz w:val="28"/>
          <w:szCs w:val="28"/>
          <w:lang w:val="es-MX"/>
        </w:rPr>
        <w:tab/>
      </w:r>
      <w:r w:rsidRPr="002352E9">
        <w:rPr>
          <w:rFonts w:ascii="Calibri" w:eastAsia="Arial Unicode MS" w:hAnsi="Calibri"/>
          <w:b/>
          <w:bCs/>
          <w:sz w:val="28"/>
          <w:szCs w:val="28"/>
          <w:lang w:val="es-MX"/>
        </w:rPr>
        <w:tab/>
      </w:r>
      <w:r w:rsidRPr="002352E9">
        <w:rPr>
          <w:rFonts w:ascii="Calibri" w:eastAsia="Arial Unicode MS" w:hAnsi="Calibri"/>
          <w:b/>
          <w:bCs/>
          <w:sz w:val="28"/>
          <w:szCs w:val="28"/>
          <w:lang w:val="es-MX"/>
        </w:rPr>
        <w:tab/>
      </w:r>
      <w:r w:rsidRPr="002352E9">
        <w:rPr>
          <w:rFonts w:ascii="Calibri" w:eastAsia="Arial Unicode MS" w:hAnsi="Calibri"/>
          <w:b/>
          <w:bCs/>
          <w:sz w:val="28"/>
          <w:szCs w:val="28"/>
          <w:lang w:val="es-MX"/>
        </w:rPr>
        <w:tab/>
      </w:r>
      <w:r w:rsidRPr="002352E9">
        <w:rPr>
          <w:rFonts w:ascii="Calibri" w:eastAsia="Arial Unicode MS" w:hAnsi="Calibri"/>
          <w:b/>
          <w:bCs/>
          <w:sz w:val="28"/>
          <w:szCs w:val="28"/>
          <w:lang w:val="es-MX"/>
        </w:rPr>
        <w:tab/>
      </w:r>
      <w:r w:rsidRPr="002352E9">
        <w:rPr>
          <w:rFonts w:ascii="Calibri" w:eastAsia="Arial Unicode MS" w:hAnsi="Calibri"/>
          <w:b/>
          <w:bCs/>
          <w:sz w:val="28"/>
          <w:szCs w:val="28"/>
          <w:lang w:val="es-MX"/>
        </w:rPr>
        <w:tab/>
      </w:r>
      <w:r w:rsidRPr="002352E9">
        <w:rPr>
          <w:rFonts w:ascii="Calibri" w:eastAsia="Arial Unicode MS" w:hAnsi="Calibri"/>
          <w:b/>
          <w:bCs/>
          <w:sz w:val="28"/>
          <w:szCs w:val="28"/>
          <w:lang w:val="es-MX"/>
        </w:rPr>
        <w:tab/>
      </w:r>
      <w:r w:rsidRPr="002352E9">
        <w:rPr>
          <w:rFonts w:ascii="Calibri" w:eastAsia="Arial Unicode MS" w:hAnsi="Calibri"/>
          <w:b/>
          <w:bCs/>
          <w:sz w:val="28"/>
          <w:szCs w:val="28"/>
          <w:lang w:val="es-MX"/>
        </w:rPr>
        <w:tab/>
      </w:r>
      <w:r>
        <w:rPr>
          <w:rFonts w:ascii="Calibri" w:eastAsia="Arial Unicode MS" w:hAnsi="Calibri"/>
          <w:b/>
          <w:bCs/>
          <w:sz w:val="28"/>
          <w:szCs w:val="28"/>
          <w:lang w:val="es-MX"/>
        </w:rPr>
        <w:tab/>
      </w:r>
      <w:r>
        <w:rPr>
          <w:rFonts w:ascii="Calibri" w:eastAsia="Arial Unicode MS" w:hAnsi="Calibri"/>
          <w:b/>
          <w:bCs/>
          <w:sz w:val="28"/>
          <w:szCs w:val="28"/>
          <w:lang w:val="es-MX"/>
        </w:rPr>
        <w:tab/>
      </w:r>
      <w:r w:rsidRPr="002352E9">
        <w:rPr>
          <w:rFonts w:ascii="Calibri" w:eastAsia="Arial Unicode MS" w:hAnsi="Calibri" w:cs="Calibri"/>
          <w:b/>
          <w:bCs/>
          <w:sz w:val="28"/>
          <w:szCs w:val="28"/>
          <w:lang w:val="es-MX"/>
        </w:rPr>
        <w:t>Beatriz Greve</w:t>
      </w:r>
    </w:p>
    <w:sectPr w:rsidR="00C46EDC" w:rsidRPr="002352E9" w:rsidSect="00E21CEE">
      <w:pgSz w:w="12240" w:h="15840"/>
      <w:pgMar w:top="720" w:right="1559" w:bottom="862" w:left="158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0C7D"/>
    <w:multiLevelType w:val="hybridMultilevel"/>
    <w:tmpl w:val="7E864080"/>
    <w:lvl w:ilvl="0" w:tplc="0409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cs="Wingdings" w:hint="default"/>
      </w:rPr>
    </w:lvl>
  </w:abstractNum>
  <w:abstractNum w:abstractNumId="1">
    <w:nsid w:val="24B9010F"/>
    <w:multiLevelType w:val="hybridMultilevel"/>
    <w:tmpl w:val="89BEAE2E"/>
    <w:lvl w:ilvl="0" w:tplc="0409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cs="Wingdings" w:hint="default"/>
      </w:rPr>
    </w:lvl>
  </w:abstractNum>
  <w:abstractNum w:abstractNumId="2">
    <w:nsid w:val="60FA1CB0"/>
    <w:multiLevelType w:val="hybridMultilevel"/>
    <w:tmpl w:val="83780422"/>
    <w:lvl w:ilvl="0" w:tplc="0409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cs="Wingdings" w:hint="default"/>
      </w:rPr>
    </w:lvl>
  </w:abstractNum>
  <w:abstractNum w:abstractNumId="3">
    <w:nsid w:val="754E787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E64"/>
    <w:rsid w:val="000011A4"/>
    <w:rsid w:val="000347B5"/>
    <w:rsid w:val="00035864"/>
    <w:rsid w:val="00073955"/>
    <w:rsid w:val="001271EE"/>
    <w:rsid w:val="0015781F"/>
    <w:rsid w:val="00166486"/>
    <w:rsid w:val="00190955"/>
    <w:rsid w:val="001D7B3F"/>
    <w:rsid w:val="001F6C68"/>
    <w:rsid w:val="002352E9"/>
    <w:rsid w:val="00261313"/>
    <w:rsid w:val="00293B99"/>
    <w:rsid w:val="002E2FA7"/>
    <w:rsid w:val="00331F87"/>
    <w:rsid w:val="00372F8C"/>
    <w:rsid w:val="003B64B3"/>
    <w:rsid w:val="004255DA"/>
    <w:rsid w:val="00441A20"/>
    <w:rsid w:val="00460257"/>
    <w:rsid w:val="004D6D00"/>
    <w:rsid w:val="005664A6"/>
    <w:rsid w:val="00582E78"/>
    <w:rsid w:val="005C6790"/>
    <w:rsid w:val="006322B5"/>
    <w:rsid w:val="006401F4"/>
    <w:rsid w:val="00641AA9"/>
    <w:rsid w:val="00693584"/>
    <w:rsid w:val="006942AC"/>
    <w:rsid w:val="006A1A18"/>
    <w:rsid w:val="006E2853"/>
    <w:rsid w:val="007243BC"/>
    <w:rsid w:val="007C14A5"/>
    <w:rsid w:val="007E0150"/>
    <w:rsid w:val="00825A22"/>
    <w:rsid w:val="00857E64"/>
    <w:rsid w:val="00861BDC"/>
    <w:rsid w:val="008B7BB8"/>
    <w:rsid w:val="008D1F16"/>
    <w:rsid w:val="00960A75"/>
    <w:rsid w:val="00961FDE"/>
    <w:rsid w:val="009B063C"/>
    <w:rsid w:val="009D5AAF"/>
    <w:rsid w:val="009E4131"/>
    <w:rsid w:val="00A05BD5"/>
    <w:rsid w:val="00A41ABC"/>
    <w:rsid w:val="00A600D8"/>
    <w:rsid w:val="00A618CB"/>
    <w:rsid w:val="00B37556"/>
    <w:rsid w:val="00BE6EC4"/>
    <w:rsid w:val="00C46EDC"/>
    <w:rsid w:val="00C76B95"/>
    <w:rsid w:val="00CC00F4"/>
    <w:rsid w:val="00D0609E"/>
    <w:rsid w:val="00D1682D"/>
    <w:rsid w:val="00D90D3F"/>
    <w:rsid w:val="00DB37CC"/>
    <w:rsid w:val="00DE6FA7"/>
    <w:rsid w:val="00E21CEE"/>
    <w:rsid w:val="00EA1092"/>
    <w:rsid w:val="00EC6BF0"/>
    <w:rsid w:val="00ED6B39"/>
    <w:rsid w:val="00F20CEC"/>
    <w:rsid w:val="00F210AC"/>
    <w:rsid w:val="00F81894"/>
    <w:rsid w:val="00FD7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790"/>
    <w:pPr>
      <w:widowControl w:val="0"/>
      <w:autoSpaceDE w:val="0"/>
      <w:autoSpaceDN w:val="0"/>
    </w:pPr>
    <w:rPr>
      <w:sz w:val="20"/>
      <w:szCs w:val="20"/>
      <w:lang w:val="es-ES_tradnl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1CEE"/>
    <w:pPr>
      <w:keepNext/>
      <w:numPr>
        <w:ilvl w:val="12"/>
      </w:numPr>
      <w:jc w:val="both"/>
      <w:outlineLvl w:val="0"/>
    </w:pPr>
    <w:rPr>
      <w:rFonts w:ascii="Arial" w:hAnsi="Arial" w:cs="Arial"/>
      <w:b/>
      <w:bCs/>
      <w:color w:val="FF000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21CEE"/>
    <w:pPr>
      <w:keepNext/>
      <w:jc w:val="center"/>
      <w:outlineLvl w:val="2"/>
    </w:pPr>
  </w:style>
  <w:style w:type="paragraph" w:styleId="Heading5">
    <w:name w:val="heading 5"/>
    <w:basedOn w:val="Normal"/>
    <w:next w:val="Normal"/>
    <w:link w:val="Heading5Char"/>
    <w:uiPriority w:val="99"/>
    <w:qFormat/>
    <w:rsid w:val="00E21CE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5864"/>
    <w:rPr>
      <w:rFonts w:ascii="Cambria" w:hAnsi="Cambria" w:cs="Cambria"/>
      <w:b/>
      <w:bCs/>
      <w:kern w:val="32"/>
      <w:sz w:val="32"/>
      <w:szCs w:val="32"/>
      <w:lang w:val="es-ES_tradnl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5864"/>
    <w:rPr>
      <w:rFonts w:ascii="Cambria" w:hAnsi="Cambria" w:cs="Cambria"/>
      <w:b/>
      <w:bCs/>
      <w:sz w:val="26"/>
      <w:szCs w:val="26"/>
      <w:lang w:val="es-ES_tradnl" w:eastAsia="es-E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5864"/>
    <w:rPr>
      <w:rFonts w:ascii="Calibri" w:hAnsi="Calibri" w:cs="Calibri"/>
      <w:b/>
      <w:bCs/>
      <w:i/>
      <w:iCs/>
      <w:sz w:val="26"/>
      <w:szCs w:val="26"/>
      <w:lang w:val="es-ES_tradnl" w:eastAsia="es-ES"/>
    </w:rPr>
  </w:style>
  <w:style w:type="paragraph" w:styleId="Title">
    <w:name w:val="Title"/>
    <w:basedOn w:val="Normal"/>
    <w:link w:val="TitleChar"/>
    <w:uiPriority w:val="99"/>
    <w:qFormat/>
    <w:rsid w:val="00E21CE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035864"/>
    <w:rPr>
      <w:rFonts w:ascii="Cambria" w:hAnsi="Cambria" w:cs="Cambria"/>
      <w:b/>
      <w:bCs/>
      <w:kern w:val="28"/>
      <w:sz w:val="32"/>
      <w:szCs w:val="32"/>
      <w:lang w:val="es-ES_tradnl" w:eastAsia="es-ES"/>
    </w:rPr>
  </w:style>
  <w:style w:type="paragraph" w:styleId="Subtitle">
    <w:name w:val="Subtitle"/>
    <w:basedOn w:val="Normal"/>
    <w:link w:val="SubtitleChar"/>
    <w:uiPriority w:val="99"/>
    <w:qFormat/>
    <w:rsid w:val="00E21CEE"/>
    <w:rPr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35864"/>
    <w:rPr>
      <w:rFonts w:ascii="Cambria" w:hAnsi="Cambria" w:cs="Cambria"/>
      <w:sz w:val="24"/>
      <w:szCs w:val="24"/>
      <w:lang w:val="es-ES_tradnl" w:eastAsia="es-ES"/>
    </w:rPr>
  </w:style>
  <w:style w:type="character" w:styleId="Hyperlink">
    <w:name w:val="Hyperlink"/>
    <w:basedOn w:val="DefaultParagraphFont"/>
    <w:uiPriority w:val="99"/>
    <w:semiHidden/>
    <w:rsid w:val="00E21CE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B37CC"/>
    <w:pPr>
      <w:tabs>
        <w:tab w:val="center" w:pos="4419"/>
        <w:tab w:val="right" w:pos="8838"/>
      </w:tabs>
    </w:pPr>
    <w:rPr>
      <w:lang w:val="es-E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37CC"/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191</TotalTime>
  <Pages>2</Pages>
  <Words>474</Words>
  <Characters>2609</Characters>
  <Application>Microsoft Office Outlook</Application>
  <DocSecurity>0</DocSecurity>
  <Lines>0</Lines>
  <Paragraphs>0</Paragraphs>
  <ScaleCrop>false</ScaleCrop>
  <Company>DPI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Cristián Barrientos Gutiérrez</dc:title>
  <dc:subject/>
  <dc:creator>Cristián Barrientos G.</dc:creator>
  <cp:keywords/>
  <dc:description/>
  <cp:lastModifiedBy>bgreve</cp:lastModifiedBy>
  <cp:revision>25</cp:revision>
  <dcterms:created xsi:type="dcterms:W3CDTF">2013-04-30T15:30:00Z</dcterms:created>
  <dcterms:modified xsi:type="dcterms:W3CDTF">2013-05-09T16:35:00Z</dcterms:modified>
</cp:coreProperties>
</file>